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07" w:rsidRDefault="006D0107" w:rsidP="006D0107">
      <w:p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t xml:space="preserve">Veel gestelde vragen opleiding Operatieassistent - OLVG </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Hoe zit dat met die beide locaties?</w:t>
      </w:r>
    </w:p>
    <w:p w:rsidR="006D0107" w:rsidRDefault="00793772" w:rsidP="006D0107">
      <w:pPr>
        <w:autoSpaceDE w:val="0"/>
        <w:autoSpaceDN w:val="0"/>
        <w:adjustRightInd w:val="0"/>
        <w:spacing w:after="0"/>
        <w:jc w:val="both"/>
        <w:rPr>
          <w:rFonts w:ascii="Arial" w:hAnsi="Arial" w:cs="Arial"/>
          <w:bCs/>
          <w:color w:val="000000"/>
          <w:sz w:val="20"/>
          <w:szCs w:val="20"/>
        </w:rPr>
      </w:pPr>
      <w:r>
        <w:rPr>
          <w:rFonts w:ascii="Arial" w:hAnsi="Arial" w:cs="Arial"/>
          <w:bCs/>
          <w:color w:val="000000"/>
          <w:sz w:val="20"/>
          <w:szCs w:val="20"/>
        </w:rPr>
        <w:t xml:space="preserve">Het </w:t>
      </w:r>
      <w:r w:rsidR="006D0107">
        <w:rPr>
          <w:rFonts w:ascii="Arial" w:hAnsi="Arial" w:cs="Arial"/>
          <w:bCs/>
          <w:color w:val="000000"/>
          <w:sz w:val="20"/>
          <w:szCs w:val="20"/>
        </w:rPr>
        <w:t xml:space="preserve">Onze Lieve </w:t>
      </w:r>
      <w:proofErr w:type="spellStart"/>
      <w:r w:rsidR="006D0107">
        <w:rPr>
          <w:rFonts w:ascii="Arial" w:hAnsi="Arial" w:cs="Arial"/>
          <w:bCs/>
          <w:color w:val="000000"/>
          <w:sz w:val="20"/>
          <w:szCs w:val="20"/>
        </w:rPr>
        <w:t>Vrouwe</w:t>
      </w:r>
      <w:proofErr w:type="spellEnd"/>
      <w:r w:rsidR="006D0107">
        <w:rPr>
          <w:rFonts w:ascii="Arial" w:hAnsi="Arial" w:cs="Arial"/>
          <w:bCs/>
          <w:color w:val="000000"/>
          <w:sz w:val="20"/>
          <w:szCs w:val="20"/>
        </w:rPr>
        <w:t xml:space="preserve"> Gasthuis (locatie Oost) is gefuseerd met het Sint Lucas Andreas Ziekenhuis (locatie West) onder de nieuwe naam OLVG. Om nog betere patiëntenzorg te geven </w:t>
      </w:r>
      <w:r w:rsidR="009B1C8C">
        <w:rPr>
          <w:rFonts w:ascii="Arial" w:hAnsi="Arial" w:cs="Arial"/>
          <w:bCs/>
          <w:color w:val="000000"/>
          <w:sz w:val="20"/>
          <w:szCs w:val="20"/>
        </w:rPr>
        <w:t>zijn</w:t>
      </w:r>
      <w:r w:rsidR="006D0107">
        <w:rPr>
          <w:rFonts w:ascii="Arial" w:hAnsi="Arial" w:cs="Arial"/>
          <w:bCs/>
          <w:color w:val="000000"/>
          <w:sz w:val="20"/>
          <w:szCs w:val="20"/>
        </w:rPr>
        <w:t xml:space="preserve"> specialismen verdeeld over beide locaties. Je wordt aangenomen voor de duur van de opleiding op 1 hoofdlocatie. Afhankelijk van de fase van je opleiding loop je wel bepaalde stages op de andere locatie. Na diplomering</w:t>
      </w:r>
      <w:r w:rsidR="00504A6A">
        <w:rPr>
          <w:rFonts w:ascii="Arial" w:hAnsi="Arial" w:cs="Arial"/>
          <w:bCs/>
          <w:color w:val="000000"/>
          <w:sz w:val="20"/>
          <w:szCs w:val="20"/>
        </w:rPr>
        <w:t xml:space="preserve"> </w:t>
      </w:r>
      <w:r>
        <w:rPr>
          <w:rFonts w:ascii="Arial" w:hAnsi="Arial" w:cs="Arial"/>
          <w:bCs/>
          <w:color w:val="000000"/>
          <w:sz w:val="20"/>
          <w:szCs w:val="20"/>
        </w:rPr>
        <w:t xml:space="preserve">solliciteer je bij </w:t>
      </w:r>
      <w:r w:rsidR="009B1C8C">
        <w:rPr>
          <w:rFonts w:ascii="Arial" w:hAnsi="Arial" w:cs="Arial"/>
          <w:bCs/>
          <w:color w:val="000000"/>
          <w:sz w:val="20"/>
          <w:szCs w:val="20"/>
        </w:rPr>
        <w:t xml:space="preserve">OLVG. Na indiensttreding </w:t>
      </w:r>
      <w:r w:rsidR="00504A6A">
        <w:rPr>
          <w:rFonts w:ascii="Arial" w:hAnsi="Arial" w:cs="Arial"/>
          <w:bCs/>
          <w:color w:val="000000"/>
          <w:sz w:val="20"/>
          <w:szCs w:val="20"/>
        </w:rPr>
        <w:t xml:space="preserve">werk je </w:t>
      </w:r>
      <w:r w:rsidR="000501DE">
        <w:rPr>
          <w:rFonts w:ascii="Arial" w:hAnsi="Arial" w:cs="Arial"/>
          <w:bCs/>
          <w:color w:val="000000"/>
          <w:sz w:val="20"/>
          <w:szCs w:val="20"/>
        </w:rPr>
        <w:t xml:space="preserve">in principe </w:t>
      </w:r>
      <w:r w:rsidR="00504A6A">
        <w:rPr>
          <w:rFonts w:ascii="Arial" w:hAnsi="Arial" w:cs="Arial"/>
          <w:bCs/>
          <w:color w:val="000000"/>
          <w:sz w:val="20"/>
          <w:szCs w:val="20"/>
        </w:rPr>
        <w:t>op beide locaties.</w:t>
      </w:r>
      <w:r w:rsidR="006D0107">
        <w:rPr>
          <w:rFonts w:ascii="Arial" w:hAnsi="Arial" w:cs="Arial"/>
          <w:bCs/>
          <w:color w:val="000000"/>
          <w:sz w:val="20"/>
          <w:szCs w:val="20"/>
        </w:rPr>
        <w:t xml:space="preserve"> </w:t>
      </w:r>
    </w:p>
    <w:p w:rsidR="006D0107" w:rsidRPr="006D0107" w:rsidRDefault="006D0107" w:rsidP="006D0107">
      <w:pPr>
        <w:autoSpaceDE w:val="0"/>
        <w:autoSpaceDN w:val="0"/>
        <w:adjustRightInd w:val="0"/>
        <w:spacing w:after="0"/>
        <w:jc w:val="both"/>
        <w:rPr>
          <w:rFonts w:ascii="Arial" w:hAnsi="Arial" w:cs="Arial"/>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Solliciteer ik meteen voor een opleidingsplaats op een van beide locaties?</w:t>
      </w:r>
    </w:p>
    <w:p w:rsidR="006D0107" w:rsidRDefault="00504A6A" w:rsidP="006D0107">
      <w:pPr>
        <w:autoSpaceDE w:val="0"/>
        <w:autoSpaceDN w:val="0"/>
        <w:adjustRightInd w:val="0"/>
        <w:spacing w:after="0"/>
        <w:jc w:val="both"/>
        <w:rPr>
          <w:rFonts w:ascii="Arial" w:hAnsi="Arial" w:cs="Arial"/>
          <w:bCs/>
          <w:color w:val="000000"/>
          <w:sz w:val="20"/>
          <w:szCs w:val="20"/>
        </w:rPr>
      </w:pPr>
      <w:r>
        <w:rPr>
          <w:rFonts w:ascii="Arial" w:hAnsi="Arial" w:cs="Arial"/>
          <w:bCs/>
          <w:color w:val="000000"/>
          <w:sz w:val="20"/>
          <w:szCs w:val="20"/>
        </w:rPr>
        <w:t>Ja. Er is een gezamenlijk sollicitatieprocedure</w:t>
      </w:r>
      <w:r w:rsidR="006D0107">
        <w:rPr>
          <w:rFonts w:ascii="Arial" w:hAnsi="Arial" w:cs="Arial"/>
          <w:bCs/>
          <w:color w:val="000000"/>
          <w:sz w:val="20"/>
          <w:szCs w:val="20"/>
        </w:rPr>
        <w:t>.</w:t>
      </w:r>
      <w:r>
        <w:rPr>
          <w:rFonts w:ascii="Arial" w:hAnsi="Arial" w:cs="Arial"/>
          <w:bCs/>
          <w:color w:val="000000"/>
          <w:sz w:val="20"/>
          <w:szCs w:val="20"/>
        </w:rPr>
        <w:t xml:space="preserve"> Tijdens je sollicitatie kun je een voorkeurslocatie aangeven; de uiteindelijke keuze geschiedt</w:t>
      </w:r>
      <w:r w:rsidR="00872CD2">
        <w:rPr>
          <w:rFonts w:ascii="Arial" w:hAnsi="Arial" w:cs="Arial"/>
          <w:bCs/>
          <w:color w:val="000000"/>
          <w:sz w:val="20"/>
          <w:szCs w:val="20"/>
        </w:rPr>
        <w:t xml:space="preserve"> door de selectiecommissie</w:t>
      </w:r>
      <w:r>
        <w:rPr>
          <w:rFonts w:ascii="Arial" w:hAnsi="Arial" w:cs="Arial"/>
          <w:bCs/>
          <w:color w:val="000000"/>
          <w:sz w:val="20"/>
          <w:szCs w:val="20"/>
        </w:rPr>
        <w:t>.</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Wanneer kan ik solliciteren?</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Dat kan zodra de vacature wordt gesteld. Abon</w:t>
      </w:r>
      <w:r w:rsidR="0087635D">
        <w:rPr>
          <w:rFonts w:ascii="Arial" w:hAnsi="Arial" w:cs="Arial"/>
          <w:color w:val="000000"/>
          <w:sz w:val="20"/>
          <w:szCs w:val="20"/>
        </w:rPr>
        <w:t xml:space="preserve">neer je op de </w:t>
      </w:r>
      <w:hyperlink r:id="rId5" w:history="1">
        <w:r w:rsidR="0087635D" w:rsidRPr="0087635D">
          <w:rPr>
            <w:rStyle w:val="Hyperlink"/>
            <w:rFonts w:ascii="Arial" w:hAnsi="Arial" w:cs="Arial"/>
            <w:sz w:val="20"/>
            <w:szCs w:val="20"/>
          </w:rPr>
          <w:t>OLVG vacaturemail</w:t>
        </w:r>
      </w:hyperlink>
      <w:r w:rsidR="0087635D">
        <w:rPr>
          <w:rFonts w:ascii="Arial" w:hAnsi="Arial" w:cs="Arial"/>
          <w:color w:val="000000"/>
          <w:sz w:val="20"/>
          <w:szCs w:val="20"/>
        </w:rPr>
        <w:t xml:space="preserve"> </w:t>
      </w:r>
      <w:r>
        <w:rPr>
          <w:rFonts w:ascii="Arial" w:hAnsi="Arial" w:cs="Arial"/>
          <w:color w:val="000000"/>
          <w:sz w:val="20"/>
          <w:szCs w:val="20"/>
        </w:rPr>
        <w:t>zodat je als eerste</w:t>
      </w:r>
      <w:r w:rsidR="009B1C8C">
        <w:rPr>
          <w:rFonts w:ascii="Arial" w:hAnsi="Arial" w:cs="Arial"/>
          <w:color w:val="000000"/>
          <w:sz w:val="20"/>
          <w:szCs w:val="20"/>
        </w:rPr>
        <w:t xml:space="preserve"> </w:t>
      </w:r>
      <w:r>
        <w:rPr>
          <w:rFonts w:ascii="Arial" w:hAnsi="Arial" w:cs="Arial"/>
          <w:color w:val="000000"/>
          <w:sz w:val="20"/>
          <w:szCs w:val="20"/>
        </w:rPr>
        <w:t>op de hoogte wordt gesteld.</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Kan ik ook alvast een open sollicitatie sturen?</w:t>
      </w:r>
    </w:p>
    <w:p w:rsidR="006D0107" w:rsidRDefault="009B1C8C"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Er is geen mogelijkheid tot een open sollicitatie. </w:t>
      </w:r>
      <w:r w:rsidR="006D0107">
        <w:rPr>
          <w:rFonts w:ascii="Arial" w:hAnsi="Arial" w:cs="Arial"/>
          <w:color w:val="000000"/>
          <w:sz w:val="20"/>
          <w:szCs w:val="20"/>
        </w:rPr>
        <w:t>Wij vragen je o</w:t>
      </w:r>
      <w:r w:rsidR="000501DE">
        <w:rPr>
          <w:rFonts w:ascii="Arial" w:hAnsi="Arial" w:cs="Arial"/>
          <w:color w:val="000000"/>
          <w:sz w:val="20"/>
          <w:szCs w:val="20"/>
        </w:rPr>
        <w:t>m</w:t>
      </w:r>
      <w:r w:rsidR="006D0107">
        <w:rPr>
          <w:rFonts w:ascii="Arial" w:hAnsi="Arial" w:cs="Arial"/>
          <w:color w:val="000000"/>
          <w:sz w:val="20"/>
          <w:szCs w:val="20"/>
        </w:rPr>
        <w:t xml:space="preserve"> gericht te solliciteren naar deze functie zodra de vacature open is gesteld.</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Kan ik ook met een MBO opleiding solliciteren?</w:t>
      </w:r>
    </w:p>
    <w:p w:rsidR="006D0107" w:rsidRDefault="006B05F8"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Uitsluitend met een 3-4 jarige MBO IV met daaraan voorafgaande VMBO-T, </w:t>
      </w:r>
      <w:r w:rsidR="006D0107">
        <w:rPr>
          <w:rFonts w:ascii="Arial" w:hAnsi="Arial" w:cs="Arial"/>
          <w:color w:val="000000"/>
          <w:sz w:val="20"/>
          <w:szCs w:val="20"/>
        </w:rPr>
        <w:t>aangevuld</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met het HAVO deelcertificaat natuurkunde en 1 van de vakken biologie/scheikunde.</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Mijn vooropleiding is vergelijkbaar met HAVO N/G of N/T. Kan ik toch solliciteren?</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Kijk op de site </w:t>
      </w:r>
      <w:r>
        <w:rPr>
          <w:rFonts w:ascii="Arial" w:hAnsi="Arial" w:cs="Arial"/>
          <w:color w:val="0000FF"/>
          <w:sz w:val="20"/>
          <w:szCs w:val="20"/>
        </w:rPr>
        <w:t xml:space="preserve">www.czo.nl </w:t>
      </w:r>
      <w:r>
        <w:rPr>
          <w:rFonts w:ascii="Arial" w:hAnsi="Arial" w:cs="Arial"/>
          <w:color w:val="000000"/>
          <w:sz w:val="20"/>
          <w:szCs w:val="20"/>
        </w:rPr>
        <w:t>voor het aanvragen van een ontheffingsaanvraag van de vooropleiding.</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B05F8" w:rsidRDefault="006B05F8" w:rsidP="006B05F8">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Ik heb een ontheffing van het CZO. Krijg ik hiermee een opleidingsplaats?</w:t>
      </w:r>
    </w:p>
    <w:p w:rsidR="006B05F8" w:rsidRDefault="006B05F8" w:rsidP="006B05F8">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Het hebben van een ontheffing geeft niet automatisch toegang tot de opleiding. Je moet solliciteren in</w:t>
      </w:r>
    </w:p>
    <w:p w:rsidR="006B05F8" w:rsidRDefault="006B05F8" w:rsidP="006B05F8">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de aangeven periode. Bij de 1e selectie wordt altijd naar het geheel aan gegevens en opleidingen</w:t>
      </w:r>
    </w:p>
    <w:p w:rsidR="006B05F8" w:rsidRDefault="006B05F8" w:rsidP="006B05F8">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gekeken.</w:t>
      </w:r>
    </w:p>
    <w:p w:rsidR="006B05F8" w:rsidRDefault="006B05F8"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Ik heb HAVO afgerond, maar heb geen N/G of N/T profiel. Kan ik toch solliciteren?</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Dat kan alleen als je ook het deelcertificaat natuurkunde en 1 van de vakken biologie/scheikunde hebt behaald.</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Waarom is het profiel NG / NT noodzakelijk?</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In de opleiding is exact kunnen denken belangrijk en de hoeveelheid apparatuur die je goed moet kunnen bedienen is groot. Het geeft goede aanwijzingen voor het aanleren van de vereiste vaardigheden en het voorspoedig kunnen doorlopen van de opleiding. De ontwikkelingen in het beroep leiden ertoe dat het hebben van een meer exacte achtergrond een absolute noodzaak wordt om in de toekomst je beroep uit te kunnen oefenen.</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Kan ik alvast een dagje meelopen?</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Dit is niet mogelijk, gezien de grote belangstelling voor de opleiding.</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Hoeveel uur in de week ga ik werken en naar school?</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Je hebt een l</w:t>
      </w:r>
      <w:r w:rsidR="00793772">
        <w:rPr>
          <w:rFonts w:ascii="Arial" w:hAnsi="Arial" w:cs="Arial"/>
          <w:color w:val="000000"/>
          <w:sz w:val="20"/>
          <w:szCs w:val="20"/>
        </w:rPr>
        <w:t xml:space="preserve">eer-arbeidsovereenkomst met </w:t>
      </w:r>
      <w:r>
        <w:rPr>
          <w:rFonts w:ascii="Arial" w:hAnsi="Arial" w:cs="Arial"/>
          <w:color w:val="000000"/>
          <w:sz w:val="20"/>
          <w:szCs w:val="20"/>
        </w:rPr>
        <w:t>OLVG voor 36 uur per week. In een week waarin je</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alleen naar school gaat, zijn er maximaal 35 lesuren van 50 minuten. De studiebelasting is ongeveer</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45 uur per week. </w:t>
      </w:r>
      <w:r w:rsidR="009B1C8C" w:rsidRPr="00793772">
        <w:rPr>
          <w:rFonts w:ascii="Arial" w:hAnsi="Arial" w:cs="Arial"/>
          <w:sz w:val="20"/>
          <w:szCs w:val="20"/>
        </w:rPr>
        <w:t>Het vergt een goede organisatie van werk, studie en privé om te leren en werken tegelijk.  Er wordt veel van je gevraagd tijdens de opleiding.</w:t>
      </w:r>
    </w:p>
    <w:p w:rsidR="006D0107" w:rsidRDefault="006D0107" w:rsidP="006D0107">
      <w:pPr>
        <w:autoSpaceDE w:val="0"/>
        <w:autoSpaceDN w:val="0"/>
        <w:adjustRightInd w:val="0"/>
        <w:spacing w:after="0"/>
        <w:jc w:val="both"/>
        <w:rPr>
          <w:rFonts w:ascii="Arial" w:hAnsi="Arial" w:cs="Arial"/>
          <w:b/>
          <w:bCs/>
          <w:color w:val="000000"/>
          <w:sz w:val="20"/>
          <w:szCs w:val="20"/>
        </w:rPr>
      </w:pPr>
    </w:p>
    <w:p w:rsidR="00504A6A" w:rsidRDefault="00504A6A"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Kan ik ook parttime aan de opleiding deelnemen?</w:t>
      </w:r>
    </w:p>
    <w:p w:rsidR="006D0107" w:rsidRDefault="00554386"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Dit is bespreekbaar.</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Waarom een uitgebreide motivatiebrief en CV?</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We krijgen jaarlijks een overweldigend aantal sollicitaties en hebben jaarlijks </w:t>
      </w:r>
      <w:r w:rsidR="00D761CF">
        <w:rPr>
          <w:rFonts w:ascii="Arial" w:hAnsi="Arial" w:cs="Arial"/>
          <w:color w:val="000000"/>
          <w:sz w:val="20"/>
          <w:szCs w:val="20"/>
        </w:rPr>
        <w:t>6-8</w:t>
      </w:r>
      <w:r>
        <w:rPr>
          <w:rFonts w:ascii="Arial" w:hAnsi="Arial" w:cs="Arial"/>
          <w:color w:val="000000"/>
          <w:sz w:val="20"/>
          <w:szCs w:val="20"/>
        </w:rPr>
        <w:t xml:space="preserve"> opleidingsplaatsen.</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Leg in je motivatiebrief goed uit waarom je voldoet aan de gestelde functie-eisen en waarom het</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beroep van operatieassistent bij jou past.</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Kan ik tegelijkertijd ook voor de opleiding tot anesthesiemedewerker solliciteren?</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Nee. Het zijn 2 verschillend beroepen. Je moet op basis van onderzoek zelf eerst een keuze maken.</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793772"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 xml:space="preserve">Biedt </w:t>
      </w:r>
      <w:r w:rsidR="006D0107">
        <w:rPr>
          <w:rFonts w:ascii="Arial" w:hAnsi="Arial" w:cs="Arial"/>
          <w:b/>
          <w:bCs/>
          <w:color w:val="000000"/>
          <w:sz w:val="20"/>
          <w:szCs w:val="20"/>
        </w:rPr>
        <w:t>OLVG de opleiding voor Operatie-assistent 2e deskundigheid?</w:t>
      </w:r>
    </w:p>
    <w:p w:rsidR="006D0107" w:rsidRDefault="00793772"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Nee, </w:t>
      </w:r>
      <w:r w:rsidR="006D0107">
        <w:rPr>
          <w:rFonts w:ascii="Arial" w:hAnsi="Arial" w:cs="Arial"/>
          <w:color w:val="000000"/>
          <w:sz w:val="20"/>
          <w:szCs w:val="20"/>
        </w:rPr>
        <w:t>OLVG leidt geen kandidaten op voor de opleiding operatie-assistent 2e deskundigheid.</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Moet ik mij aanmelden via Studielink?</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Nee. Deze opleiding valt niet onder het ministerie van onderwijs. Je krijgt ook geen studiefinanciering.</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Je solliciteert als werknemer bij een ziekenhuis. Het ziekenhuis meldt je aan bij het regionale</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opleidingsinstituut.</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Kan ik me aanmelden via een 21+ toets?</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Nee.</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Ik heb buitenlandse diploma’s? Hoe kan ik solliciteren voor een opleidingsplaats?</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Kijk op de website: </w:t>
      </w:r>
      <w:r>
        <w:rPr>
          <w:rFonts w:ascii="Arial" w:hAnsi="Arial" w:cs="Arial"/>
          <w:color w:val="0000FF"/>
          <w:sz w:val="20"/>
          <w:szCs w:val="20"/>
        </w:rPr>
        <w:t xml:space="preserve">www.czo.nl </w:t>
      </w:r>
      <w:r w:rsidR="006B05F8">
        <w:rPr>
          <w:rFonts w:ascii="Arial" w:hAnsi="Arial" w:cs="Arial"/>
          <w:color w:val="000000"/>
          <w:sz w:val="20"/>
          <w:szCs w:val="20"/>
        </w:rPr>
        <w:t>en zoek het tabblad</w:t>
      </w:r>
      <w:r>
        <w:rPr>
          <w:rFonts w:ascii="Arial" w:hAnsi="Arial" w:cs="Arial"/>
          <w:color w:val="000000"/>
          <w:sz w:val="20"/>
          <w:szCs w:val="20"/>
        </w:rPr>
        <w:t xml:space="preserve"> diplomavergelijking.</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Wat ga ik straks en tijdens de opleiding verdienen?</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De CAO ziekenhuizen is van toepassing. Tijdens de opleiding wordt gewerkt met leerling-salarissen.</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Na de eerste 4 maanden heb je ook recht op de reiskostenregeling.</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b/>
          <w:bCs/>
          <w:color w:val="000000"/>
          <w:sz w:val="20"/>
          <w:szCs w:val="20"/>
        </w:rPr>
      </w:pPr>
      <w:r>
        <w:rPr>
          <w:rFonts w:ascii="Arial" w:hAnsi="Arial" w:cs="Arial"/>
          <w:b/>
          <w:bCs/>
          <w:color w:val="000000"/>
          <w:sz w:val="20"/>
          <w:szCs w:val="20"/>
        </w:rPr>
        <w:t>Krijg ik ook een reiskostenvergoeding?</w:t>
      </w: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OLVG biedt een prima reiskostenregeling</w:t>
      </w:r>
      <w:r w:rsidR="006D3B0B">
        <w:rPr>
          <w:rFonts w:ascii="Arial" w:hAnsi="Arial" w:cs="Arial"/>
          <w:color w:val="000000"/>
          <w:sz w:val="20"/>
          <w:szCs w:val="20"/>
        </w:rPr>
        <w:t>.</w:t>
      </w:r>
    </w:p>
    <w:p w:rsidR="006D0107" w:rsidRDefault="006D0107" w:rsidP="006D0107">
      <w:pPr>
        <w:autoSpaceDE w:val="0"/>
        <w:autoSpaceDN w:val="0"/>
        <w:adjustRightInd w:val="0"/>
        <w:spacing w:after="0"/>
        <w:jc w:val="both"/>
        <w:rPr>
          <w:rFonts w:ascii="Arial" w:hAnsi="Arial" w:cs="Arial"/>
          <w:b/>
          <w:bCs/>
          <w:color w:val="000000"/>
          <w:sz w:val="20"/>
          <w:szCs w:val="20"/>
        </w:rPr>
      </w:pPr>
    </w:p>
    <w:p w:rsidR="006D0107" w:rsidRDefault="006D0107" w:rsidP="006D0107">
      <w:pPr>
        <w:autoSpaceDE w:val="0"/>
        <w:autoSpaceDN w:val="0"/>
        <w:adjustRightInd w:val="0"/>
        <w:spacing w:after="0"/>
        <w:jc w:val="both"/>
        <w:rPr>
          <w:rFonts w:ascii="Arial" w:hAnsi="Arial" w:cs="Arial"/>
          <w:color w:val="000000"/>
          <w:sz w:val="20"/>
          <w:szCs w:val="20"/>
        </w:rPr>
      </w:pPr>
      <w:r>
        <w:rPr>
          <w:rFonts w:ascii="Arial" w:hAnsi="Arial" w:cs="Arial"/>
          <w:b/>
          <w:bCs/>
          <w:color w:val="000000"/>
          <w:sz w:val="20"/>
          <w:szCs w:val="20"/>
        </w:rPr>
        <w:t>Waar kan ik online meer informatie over het beroep vinden?</w:t>
      </w:r>
    </w:p>
    <w:p w:rsidR="006D0107" w:rsidRDefault="006D3B0B" w:rsidP="006D010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O</w:t>
      </w:r>
      <w:r w:rsidR="006D0107">
        <w:rPr>
          <w:rFonts w:ascii="Arial" w:hAnsi="Arial" w:cs="Arial"/>
          <w:color w:val="000000"/>
          <w:sz w:val="20"/>
          <w:szCs w:val="20"/>
        </w:rPr>
        <w:t>nline</w:t>
      </w:r>
      <w:r>
        <w:rPr>
          <w:rFonts w:ascii="Arial" w:hAnsi="Arial" w:cs="Arial"/>
          <w:color w:val="000000"/>
          <w:sz w:val="20"/>
          <w:szCs w:val="20"/>
        </w:rPr>
        <w:t xml:space="preserve"> zijn</w:t>
      </w:r>
      <w:r w:rsidR="006D0107">
        <w:rPr>
          <w:rFonts w:ascii="Arial" w:hAnsi="Arial" w:cs="Arial"/>
          <w:color w:val="000000"/>
          <w:sz w:val="20"/>
          <w:szCs w:val="20"/>
        </w:rPr>
        <w:t xml:space="preserve"> veel informatieve</w:t>
      </w:r>
      <w:r w:rsidR="003127F1">
        <w:rPr>
          <w:rFonts w:ascii="Arial" w:hAnsi="Arial" w:cs="Arial"/>
          <w:color w:val="000000"/>
          <w:sz w:val="20"/>
          <w:szCs w:val="20"/>
        </w:rPr>
        <w:t xml:space="preserve"> filmpjes te bekijken, zie hieronder </w:t>
      </w:r>
      <w:r w:rsidR="006D0107">
        <w:rPr>
          <w:rFonts w:ascii="Arial" w:hAnsi="Arial" w:cs="Arial"/>
          <w:color w:val="000000"/>
          <w:sz w:val="20"/>
          <w:szCs w:val="20"/>
        </w:rPr>
        <w:t xml:space="preserve">enkele </w:t>
      </w:r>
      <w:r w:rsidR="000501DE">
        <w:rPr>
          <w:rFonts w:ascii="Arial" w:hAnsi="Arial" w:cs="Arial"/>
          <w:color w:val="000000"/>
          <w:sz w:val="20"/>
          <w:szCs w:val="20"/>
        </w:rPr>
        <w:t>websites</w:t>
      </w:r>
      <w:r w:rsidR="006D0107">
        <w:rPr>
          <w:rFonts w:ascii="Arial" w:hAnsi="Arial" w:cs="Arial"/>
          <w:color w:val="000000"/>
          <w:sz w:val="20"/>
          <w:szCs w:val="20"/>
        </w:rPr>
        <w:t>.</w:t>
      </w:r>
    </w:p>
    <w:p w:rsidR="00DD02F7" w:rsidRDefault="00793772" w:rsidP="000501DE">
      <w:pPr>
        <w:jc w:val="both"/>
        <w:rPr>
          <w:rStyle w:val="Hyperlink"/>
          <w:rFonts w:ascii="Arial" w:hAnsi="Arial" w:cs="Arial"/>
          <w:color w:val="auto"/>
          <w:sz w:val="20"/>
          <w:szCs w:val="20"/>
          <w:u w:val="none"/>
        </w:rPr>
      </w:pPr>
      <w:hyperlink r:id="rId6" w:history="1">
        <w:r w:rsidR="006D3B0B" w:rsidRPr="00793772">
          <w:rPr>
            <w:rStyle w:val="Hyperlink"/>
            <w:rFonts w:ascii="Arial" w:hAnsi="Arial" w:cs="Arial"/>
            <w:sz w:val="20"/>
            <w:szCs w:val="20"/>
          </w:rPr>
          <w:t>https://incisie.nl/werken-op-de-ok/https://incisie.nl/werken-op-de-ok/</w:t>
        </w:r>
      </w:hyperlink>
      <w:r w:rsidR="006D3B0B" w:rsidRPr="00793772">
        <w:rPr>
          <w:rFonts w:ascii="Arial" w:hAnsi="Arial" w:cs="Arial"/>
          <w:color w:val="0000FF"/>
          <w:sz w:val="20"/>
          <w:szCs w:val="20"/>
        </w:rPr>
        <w:t xml:space="preserve"> </w:t>
      </w:r>
      <w:bookmarkStart w:id="0" w:name="_GoBack"/>
      <w:bookmarkEnd w:id="0"/>
      <w:r>
        <w:fldChar w:fldCharType="begin"/>
      </w:r>
      <w:r>
        <w:instrText xml:space="preserve"> HYPERLINK "https://www.youchooz.nl/beroepen/operatieassistent/wat-ga-je-doen" </w:instrText>
      </w:r>
      <w:r>
        <w:fldChar w:fldCharType="separate"/>
      </w:r>
      <w:r w:rsidR="006D3B0B" w:rsidRPr="003D4D0F">
        <w:rPr>
          <w:rStyle w:val="Hyperlink"/>
          <w:rFonts w:ascii="Arial" w:hAnsi="Arial" w:cs="Arial"/>
          <w:sz w:val="20"/>
          <w:szCs w:val="20"/>
        </w:rPr>
        <w:t>https://www.youchooz.nl/beroepen/operatieassistent/wat-ga-je-doen</w:t>
      </w:r>
      <w:r>
        <w:rPr>
          <w:rStyle w:val="Hyperlink"/>
          <w:rFonts w:ascii="Arial" w:hAnsi="Arial" w:cs="Arial"/>
          <w:sz w:val="20"/>
          <w:szCs w:val="20"/>
        </w:rPr>
        <w:fldChar w:fldCharType="end"/>
      </w:r>
      <w:r w:rsidR="006D3B0B">
        <w:rPr>
          <w:rFonts w:ascii="Arial" w:hAnsi="Arial" w:cs="Arial"/>
          <w:sz w:val="20"/>
          <w:szCs w:val="20"/>
        </w:rPr>
        <w:t xml:space="preserve"> </w:t>
      </w:r>
      <w:hyperlink r:id="rId7" w:history="1">
        <w:r w:rsidR="006D3B0B" w:rsidRPr="003D4D0F">
          <w:rPr>
            <w:rStyle w:val="Hyperlink"/>
            <w:rFonts w:ascii="Arial" w:hAnsi="Arial" w:cs="Arial"/>
            <w:sz w:val="20"/>
            <w:szCs w:val="20"/>
          </w:rPr>
          <w:t>http://www.assistentensite.nl/operatieassistent</w:t>
        </w:r>
      </w:hyperlink>
      <w:r w:rsidR="006D0107" w:rsidRPr="000501DE">
        <w:rPr>
          <w:rFonts w:ascii="Arial" w:hAnsi="Arial" w:cs="Arial"/>
          <w:sz w:val="20"/>
          <w:szCs w:val="20"/>
        </w:rPr>
        <w:t xml:space="preserve">                                                                                                                                                                    </w:t>
      </w:r>
      <w:r w:rsidR="000501DE">
        <w:rPr>
          <w:rStyle w:val="Hyperlink"/>
          <w:rFonts w:ascii="Arial" w:hAnsi="Arial" w:cs="Arial"/>
          <w:color w:val="auto"/>
          <w:sz w:val="20"/>
          <w:szCs w:val="20"/>
          <w:u w:val="none"/>
        </w:rPr>
        <w:t xml:space="preserve">          </w:t>
      </w:r>
      <w:hyperlink r:id="rId8" w:history="1">
        <w:r w:rsidR="00DD02F7" w:rsidRPr="003D4D0F">
          <w:rPr>
            <w:rStyle w:val="Hyperlink"/>
            <w:rFonts w:ascii="Arial" w:hAnsi="Arial" w:cs="Arial"/>
            <w:sz w:val="20"/>
            <w:szCs w:val="20"/>
          </w:rPr>
          <w:t>www.lvo.nl</w:t>
        </w:r>
      </w:hyperlink>
      <w:r w:rsidR="00DD02F7">
        <w:rPr>
          <w:rStyle w:val="Hyperlink"/>
          <w:rFonts w:ascii="Arial" w:hAnsi="Arial" w:cs="Arial"/>
          <w:color w:val="auto"/>
          <w:sz w:val="20"/>
          <w:szCs w:val="20"/>
          <w:u w:val="none"/>
        </w:rPr>
        <w:t xml:space="preserve"> </w:t>
      </w:r>
    </w:p>
    <w:p w:rsidR="000501DE" w:rsidRDefault="00554386" w:rsidP="000501DE">
      <w:pPr>
        <w:jc w:val="both"/>
        <w:rPr>
          <w:rStyle w:val="Hyperlink"/>
          <w:rFonts w:ascii="Arial" w:hAnsi="Arial" w:cs="Arial"/>
          <w:color w:val="auto"/>
          <w:sz w:val="20"/>
          <w:szCs w:val="20"/>
          <w:u w:val="none"/>
        </w:rPr>
      </w:pPr>
      <w:r>
        <w:rPr>
          <w:rStyle w:val="Hyperlink"/>
          <w:rFonts w:ascii="Arial" w:hAnsi="Arial" w:cs="Arial"/>
          <w:color w:val="auto"/>
          <w:sz w:val="20"/>
          <w:szCs w:val="20"/>
          <w:u w:val="none"/>
        </w:rPr>
        <w:t>www.amstelacademie.nl</w:t>
      </w:r>
      <w:r w:rsidR="00C53426">
        <w:rPr>
          <w:rStyle w:val="Hyperlink"/>
          <w:rFonts w:ascii="Arial" w:hAnsi="Arial" w:cs="Arial"/>
          <w:color w:val="auto"/>
          <w:sz w:val="20"/>
          <w:szCs w:val="20"/>
          <w:u w:val="none"/>
        </w:rPr>
        <w:tab/>
      </w:r>
      <w:r w:rsidR="00C53426">
        <w:rPr>
          <w:rStyle w:val="Hyperlink"/>
          <w:rFonts w:ascii="Arial" w:hAnsi="Arial" w:cs="Arial"/>
          <w:color w:val="auto"/>
          <w:sz w:val="20"/>
          <w:szCs w:val="20"/>
          <w:u w:val="none"/>
        </w:rPr>
        <w:tab/>
      </w:r>
      <w:r w:rsidR="00C53426">
        <w:rPr>
          <w:rStyle w:val="Hyperlink"/>
          <w:rFonts w:ascii="Arial" w:hAnsi="Arial" w:cs="Arial"/>
          <w:color w:val="auto"/>
          <w:sz w:val="20"/>
          <w:szCs w:val="20"/>
          <w:u w:val="none"/>
        </w:rPr>
        <w:tab/>
      </w:r>
      <w:r w:rsidR="00C53426">
        <w:rPr>
          <w:rStyle w:val="Hyperlink"/>
          <w:rFonts w:ascii="Arial" w:hAnsi="Arial" w:cs="Arial"/>
          <w:color w:val="auto"/>
          <w:sz w:val="20"/>
          <w:szCs w:val="20"/>
          <w:u w:val="none"/>
        </w:rPr>
        <w:tab/>
      </w:r>
      <w:r w:rsidR="00C53426">
        <w:rPr>
          <w:rStyle w:val="Hyperlink"/>
          <w:rFonts w:ascii="Arial" w:hAnsi="Arial" w:cs="Arial"/>
          <w:color w:val="auto"/>
          <w:sz w:val="20"/>
          <w:szCs w:val="20"/>
          <w:u w:val="none"/>
        </w:rPr>
        <w:tab/>
      </w:r>
      <w:r w:rsidR="00C53426">
        <w:rPr>
          <w:rStyle w:val="Hyperlink"/>
          <w:rFonts w:ascii="Arial" w:hAnsi="Arial" w:cs="Arial"/>
          <w:color w:val="auto"/>
          <w:sz w:val="20"/>
          <w:szCs w:val="20"/>
          <w:u w:val="none"/>
        </w:rPr>
        <w:tab/>
      </w:r>
      <w:r w:rsidR="00C53426">
        <w:rPr>
          <w:rStyle w:val="Hyperlink"/>
          <w:rFonts w:ascii="Arial" w:hAnsi="Arial" w:cs="Arial"/>
          <w:color w:val="auto"/>
          <w:sz w:val="20"/>
          <w:szCs w:val="20"/>
          <w:u w:val="none"/>
        </w:rPr>
        <w:tab/>
        <w:t xml:space="preserve">          </w:t>
      </w:r>
    </w:p>
    <w:p w:rsidR="00DD02F7" w:rsidRDefault="00DD02F7" w:rsidP="000501DE">
      <w:pPr>
        <w:jc w:val="both"/>
        <w:rPr>
          <w:rStyle w:val="Hyperlink"/>
          <w:rFonts w:ascii="Arial" w:hAnsi="Arial" w:cs="Arial"/>
          <w:color w:val="auto"/>
          <w:sz w:val="20"/>
          <w:szCs w:val="20"/>
          <w:u w:val="none"/>
        </w:rPr>
      </w:pPr>
    </w:p>
    <w:p w:rsidR="000501DE" w:rsidRPr="000501DE" w:rsidRDefault="000501DE" w:rsidP="000501DE">
      <w:pPr>
        <w:jc w:val="both"/>
        <w:rPr>
          <w:rFonts w:ascii="Arial" w:hAnsi="Arial" w:cs="Arial"/>
          <w:sz w:val="20"/>
          <w:szCs w:val="20"/>
        </w:rPr>
      </w:pPr>
    </w:p>
    <w:p w:rsidR="003B52C5" w:rsidRPr="000501DE" w:rsidRDefault="003B52C5">
      <w:pPr>
        <w:rPr>
          <w:color w:val="0070C0"/>
        </w:rPr>
      </w:pPr>
    </w:p>
    <w:sectPr w:rsidR="003B52C5" w:rsidRPr="00050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07"/>
    <w:rsid w:val="000501DE"/>
    <w:rsid w:val="003127F1"/>
    <w:rsid w:val="003B52C5"/>
    <w:rsid w:val="00504A6A"/>
    <w:rsid w:val="00554386"/>
    <w:rsid w:val="006B05F8"/>
    <w:rsid w:val="006D0107"/>
    <w:rsid w:val="006D3B0B"/>
    <w:rsid w:val="00793772"/>
    <w:rsid w:val="00872CD2"/>
    <w:rsid w:val="0087635D"/>
    <w:rsid w:val="008E4AA3"/>
    <w:rsid w:val="009B1C8C"/>
    <w:rsid w:val="00C53426"/>
    <w:rsid w:val="00D761CF"/>
    <w:rsid w:val="00DD02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1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0107"/>
    <w:rPr>
      <w:color w:val="0000FF" w:themeColor="hyperlink"/>
      <w:u w:val="single"/>
    </w:rPr>
  </w:style>
  <w:style w:type="character" w:styleId="GevolgdeHyperlink">
    <w:name w:val="FollowedHyperlink"/>
    <w:basedOn w:val="Standaardalinea-lettertype"/>
    <w:uiPriority w:val="99"/>
    <w:semiHidden/>
    <w:unhideWhenUsed/>
    <w:rsid w:val="000501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1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0107"/>
    <w:rPr>
      <w:color w:val="0000FF" w:themeColor="hyperlink"/>
      <w:u w:val="single"/>
    </w:rPr>
  </w:style>
  <w:style w:type="character" w:styleId="GevolgdeHyperlink">
    <w:name w:val="FollowedHyperlink"/>
    <w:basedOn w:val="Standaardalinea-lettertype"/>
    <w:uiPriority w:val="99"/>
    <w:semiHidden/>
    <w:unhideWhenUsed/>
    <w:rsid w:val="000501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o.nl" TargetMode="External"/><Relationship Id="rId3" Type="http://schemas.openxmlformats.org/officeDocument/2006/relationships/settings" Target="settings.xml"/><Relationship Id="rId7" Type="http://schemas.openxmlformats.org/officeDocument/2006/relationships/hyperlink" Target="http://www.assistentensite.nl/operatieassist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cisie.nl/werken-op-de-ok/https://incisie.nl/werken-op-de-ok/" TargetMode="External"/><Relationship Id="rId5" Type="http://schemas.openxmlformats.org/officeDocument/2006/relationships/hyperlink" Target="https://www.werkenbijolvg.nl/vacaturemail_ol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13E23C5E</Template>
  <TotalTime>2</TotalTime>
  <Pages>2</Pages>
  <Words>825</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 - de Jong, Simone van 't</dc:creator>
  <cp:lastModifiedBy>Kouwenhoven, Wendel</cp:lastModifiedBy>
  <cp:revision>3</cp:revision>
  <cp:lastPrinted>2016-02-11T07:08:00Z</cp:lastPrinted>
  <dcterms:created xsi:type="dcterms:W3CDTF">2019-01-30T12:48:00Z</dcterms:created>
  <dcterms:modified xsi:type="dcterms:W3CDTF">2019-01-30T12:58:00Z</dcterms:modified>
</cp:coreProperties>
</file>